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2A8" w:rsidRDefault="007672A8" w:rsidP="004E6FB3">
      <w:pPr>
        <w:pStyle w:val="NoSpacing"/>
        <w:jc w:val="both"/>
        <w:rPr>
          <w:sz w:val="24"/>
          <w:szCs w:val="24"/>
        </w:rPr>
      </w:pPr>
    </w:p>
    <w:p w:rsidR="004E6FB3" w:rsidRDefault="004E6FB3" w:rsidP="004E6FB3">
      <w:pPr>
        <w:pStyle w:val="NoSpacing"/>
        <w:jc w:val="both"/>
        <w:rPr>
          <w:sz w:val="24"/>
          <w:szCs w:val="24"/>
        </w:rPr>
      </w:pPr>
    </w:p>
    <w:p w:rsidR="004E6FB3" w:rsidRPr="008A41C7" w:rsidRDefault="004E6FB3" w:rsidP="004E6FB3">
      <w:pPr>
        <w:pStyle w:val="NoSpacing"/>
        <w:jc w:val="both"/>
        <w:rPr>
          <w:b/>
          <w:sz w:val="24"/>
          <w:szCs w:val="24"/>
        </w:rPr>
      </w:pPr>
      <w:r w:rsidRPr="008A41C7">
        <w:rPr>
          <w:b/>
          <w:sz w:val="24"/>
          <w:szCs w:val="24"/>
        </w:rPr>
        <w:t>Chairman Nargiso brought the regular meeting of the Butler Planning Board to order for September 17, 2020.  Chairman stated this meeting is being held in conformance with the Sunshine Law Requirements having been duly advertised and posted at Borough Hall.</w:t>
      </w:r>
    </w:p>
    <w:p w:rsidR="004E6FB3" w:rsidRDefault="004E6FB3" w:rsidP="004E6FB3">
      <w:pPr>
        <w:pStyle w:val="NoSpacing"/>
        <w:jc w:val="both"/>
        <w:rPr>
          <w:sz w:val="24"/>
          <w:szCs w:val="24"/>
        </w:rPr>
      </w:pPr>
    </w:p>
    <w:p w:rsidR="004E6FB3" w:rsidRPr="004E6FB3" w:rsidRDefault="004E6FB3" w:rsidP="004E6FB3">
      <w:pPr>
        <w:pStyle w:val="NoSpacing"/>
        <w:jc w:val="both"/>
        <w:rPr>
          <w:b/>
          <w:sz w:val="24"/>
          <w:szCs w:val="24"/>
        </w:rPr>
      </w:pPr>
      <w:r w:rsidRPr="004E6FB3">
        <w:rPr>
          <w:b/>
          <w:sz w:val="24"/>
          <w:szCs w:val="24"/>
        </w:rPr>
        <w:t>ROLL CALL:</w:t>
      </w:r>
    </w:p>
    <w:p w:rsidR="004E6FB3" w:rsidRDefault="004E6FB3" w:rsidP="004E6FB3">
      <w:pPr>
        <w:pStyle w:val="NoSpacing"/>
        <w:jc w:val="both"/>
        <w:rPr>
          <w:sz w:val="24"/>
          <w:szCs w:val="24"/>
        </w:rPr>
      </w:pPr>
      <w:r>
        <w:rPr>
          <w:sz w:val="24"/>
          <w:szCs w:val="24"/>
        </w:rPr>
        <w:t>Present:  Donnelly, Roche, Donza, Brown, Finelli, Piccirillo, Vath, Nargiso</w:t>
      </w:r>
    </w:p>
    <w:p w:rsidR="004E6FB3" w:rsidRDefault="004E6FB3" w:rsidP="004E6FB3">
      <w:pPr>
        <w:pStyle w:val="NoSpacing"/>
        <w:jc w:val="both"/>
        <w:rPr>
          <w:sz w:val="24"/>
          <w:szCs w:val="24"/>
        </w:rPr>
      </w:pPr>
      <w:r>
        <w:rPr>
          <w:sz w:val="24"/>
          <w:szCs w:val="24"/>
        </w:rPr>
        <w:t>Absent:  Veneziano (excused), Alviene (excused), Fox (excused)</w:t>
      </w:r>
    </w:p>
    <w:p w:rsidR="004E6FB3" w:rsidRDefault="004E6FB3" w:rsidP="004E6FB3">
      <w:pPr>
        <w:pStyle w:val="NoSpacing"/>
        <w:jc w:val="both"/>
        <w:rPr>
          <w:sz w:val="24"/>
          <w:szCs w:val="24"/>
        </w:rPr>
      </w:pPr>
    </w:p>
    <w:p w:rsidR="004E6FB3" w:rsidRDefault="004E6FB3" w:rsidP="004E6FB3">
      <w:pPr>
        <w:pStyle w:val="NoSpacing"/>
        <w:jc w:val="both"/>
        <w:rPr>
          <w:sz w:val="24"/>
          <w:szCs w:val="24"/>
        </w:rPr>
      </w:pPr>
      <w:r>
        <w:rPr>
          <w:sz w:val="24"/>
          <w:szCs w:val="24"/>
        </w:rPr>
        <w:t>Also excused from this meeting is:</w:t>
      </w:r>
    </w:p>
    <w:p w:rsidR="004E6FB3" w:rsidRDefault="004E6FB3" w:rsidP="004E6FB3">
      <w:pPr>
        <w:pStyle w:val="NoSpacing"/>
        <w:jc w:val="both"/>
        <w:rPr>
          <w:sz w:val="24"/>
          <w:szCs w:val="24"/>
        </w:rPr>
      </w:pPr>
      <w:r>
        <w:rPr>
          <w:sz w:val="24"/>
          <w:szCs w:val="24"/>
        </w:rPr>
        <w:t>John Barbarula, Esq</w:t>
      </w:r>
    </w:p>
    <w:p w:rsidR="004E6FB3" w:rsidRDefault="004E6FB3" w:rsidP="004E6FB3">
      <w:pPr>
        <w:pStyle w:val="NoSpacing"/>
        <w:jc w:val="both"/>
        <w:rPr>
          <w:sz w:val="24"/>
          <w:szCs w:val="24"/>
        </w:rPr>
      </w:pPr>
      <w:r>
        <w:rPr>
          <w:sz w:val="24"/>
          <w:szCs w:val="24"/>
        </w:rPr>
        <w:t>Tom Boorady, Engineer</w:t>
      </w:r>
    </w:p>
    <w:p w:rsidR="004E6FB3" w:rsidRDefault="004E6FB3" w:rsidP="004E6FB3">
      <w:pPr>
        <w:pStyle w:val="NoSpacing"/>
        <w:jc w:val="both"/>
        <w:rPr>
          <w:sz w:val="24"/>
          <w:szCs w:val="24"/>
        </w:rPr>
      </w:pPr>
    </w:p>
    <w:p w:rsidR="004E6FB3" w:rsidRDefault="004E6FB3" w:rsidP="004E6FB3">
      <w:pPr>
        <w:pStyle w:val="NoSpacing"/>
        <w:jc w:val="both"/>
        <w:rPr>
          <w:sz w:val="24"/>
          <w:szCs w:val="24"/>
        </w:rPr>
      </w:pPr>
      <w:r w:rsidRPr="004E6FB3">
        <w:rPr>
          <w:b/>
          <w:sz w:val="24"/>
          <w:szCs w:val="24"/>
        </w:rPr>
        <w:t>CORRESPONDENCE</w:t>
      </w:r>
      <w:r>
        <w:rPr>
          <w:sz w:val="24"/>
          <w:szCs w:val="24"/>
        </w:rPr>
        <w:t xml:space="preserve"> – None Presented</w:t>
      </w:r>
    </w:p>
    <w:p w:rsidR="004E6FB3" w:rsidRPr="004E6FB3" w:rsidRDefault="004E6FB3" w:rsidP="004E6FB3">
      <w:pPr>
        <w:pStyle w:val="NoSpacing"/>
        <w:jc w:val="both"/>
        <w:rPr>
          <w:b/>
          <w:sz w:val="24"/>
          <w:szCs w:val="24"/>
        </w:rPr>
      </w:pPr>
    </w:p>
    <w:p w:rsidR="004E6FB3" w:rsidRPr="004E6FB3" w:rsidRDefault="004E6FB3" w:rsidP="004E6FB3">
      <w:pPr>
        <w:pStyle w:val="NoSpacing"/>
        <w:jc w:val="both"/>
        <w:rPr>
          <w:b/>
          <w:sz w:val="24"/>
          <w:szCs w:val="24"/>
        </w:rPr>
      </w:pPr>
      <w:r w:rsidRPr="004E6FB3">
        <w:rPr>
          <w:b/>
          <w:sz w:val="24"/>
          <w:szCs w:val="24"/>
        </w:rPr>
        <w:t>RESOLUTIONS:</w:t>
      </w:r>
    </w:p>
    <w:p w:rsidR="004E6FB3" w:rsidRDefault="004E6FB3" w:rsidP="004E6FB3">
      <w:pPr>
        <w:pStyle w:val="NoSpacing"/>
        <w:jc w:val="both"/>
        <w:rPr>
          <w:sz w:val="24"/>
          <w:szCs w:val="24"/>
        </w:rPr>
      </w:pPr>
    </w:p>
    <w:p w:rsidR="004E6FB3" w:rsidRDefault="004E6FB3" w:rsidP="004E6FB3">
      <w:pPr>
        <w:pStyle w:val="NoSpacing"/>
        <w:jc w:val="both"/>
        <w:rPr>
          <w:sz w:val="24"/>
          <w:szCs w:val="24"/>
        </w:rPr>
      </w:pPr>
      <w:r>
        <w:rPr>
          <w:sz w:val="24"/>
          <w:szCs w:val="24"/>
        </w:rPr>
        <w:tab/>
        <w:t>20-203V</w:t>
      </w:r>
      <w:r>
        <w:rPr>
          <w:sz w:val="24"/>
          <w:szCs w:val="24"/>
        </w:rPr>
        <w:tab/>
        <w:t>Maureen Roger &amp; Christina McGrath</w:t>
      </w:r>
    </w:p>
    <w:p w:rsidR="004E6FB3" w:rsidRDefault="004E6FB3" w:rsidP="004E6FB3">
      <w:pPr>
        <w:pStyle w:val="NoSpacing"/>
        <w:jc w:val="both"/>
        <w:rPr>
          <w:sz w:val="24"/>
          <w:szCs w:val="24"/>
        </w:rPr>
      </w:pPr>
      <w:r>
        <w:rPr>
          <w:sz w:val="24"/>
          <w:szCs w:val="24"/>
        </w:rPr>
        <w:tab/>
      </w:r>
      <w:r>
        <w:rPr>
          <w:sz w:val="24"/>
          <w:szCs w:val="24"/>
        </w:rPr>
        <w:tab/>
      </w:r>
      <w:r>
        <w:rPr>
          <w:sz w:val="24"/>
          <w:szCs w:val="24"/>
        </w:rPr>
        <w:tab/>
        <w:t>17 Smith Street</w:t>
      </w:r>
    </w:p>
    <w:p w:rsidR="004E6FB3" w:rsidRDefault="004E6FB3" w:rsidP="004E6FB3">
      <w:pPr>
        <w:pStyle w:val="NoSpacing"/>
        <w:jc w:val="both"/>
        <w:rPr>
          <w:sz w:val="24"/>
          <w:szCs w:val="24"/>
        </w:rPr>
      </w:pPr>
      <w:r>
        <w:rPr>
          <w:sz w:val="24"/>
          <w:szCs w:val="24"/>
        </w:rPr>
        <w:tab/>
      </w:r>
      <w:r>
        <w:rPr>
          <w:sz w:val="24"/>
          <w:szCs w:val="24"/>
        </w:rPr>
        <w:tab/>
      </w:r>
      <w:r>
        <w:rPr>
          <w:sz w:val="24"/>
          <w:szCs w:val="24"/>
        </w:rPr>
        <w:tab/>
        <w:t>Block 37.02 Lot 18</w:t>
      </w:r>
    </w:p>
    <w:p w:rsidR="004E6FB3" w:rsidRDefault="004E6FB3" w:rsidP="004E6FB3">
      <w:pPr>
        <w:pStyle w:val="NoSpacing"/>
        <w:jc w:val="both"/>
        <w:rPr>
          <w:sz w:val="24"/>
          <w:szCs w:val="24"/>
        </w:rPr>
      </w:pPr>
    </w:p>
    <w:p w:rsidR="004E6FB3" w:rsidRPr="008A41C7" w:rsidRDefault="004E6FB3" w:rsidP="004E6FB3">
      <w:pPr>
        <w:pStyle w:val="NoSpacing"/>
        <w:jc w:val="both"/>
        <w:rPr>
          <w:b/>
          <w:sz w:val="24"/>
          <w:szCs w:val="24"/>
        </w:rPr>
      </w:pPr>
      <w:r w:rsidRPr="008A41C7">
        <w:rPr>
          <w:b/>
          <w:sz w:val="24"/>
          <w:szCs w:val="24"/>
        </w:rPr>
        <w:t>MOTION</w:t>
      </w:r>
      <w:r w:rsidR="00EA4AF3">
        <w:rPr>
          <w:b/>
          <w:sz w:val="24"/>
          <w:szCs w:val="24"/>
        </w:rPr>
        <w:t xml:space="preserve"> TO</w:t>
      </w:r>
      <w:r w:rsidRPr="008A41C7">
        <w:rPr>
          <w:b/>
          <w:sz w:val="24"/>
          <w:szCs w:val="24"/>
        </w:rPr>
        <w:t xml:space="preserve"> APPROVE RESOLUTION AS WRITTEN AND PROVIDED</w:t>
      </w:r>
    </w:p>
    <w:p w:rsidR="004E6FB3" w:rsidRDefault="004E6FB3" w:rsidP="004E6FB3">
      <w:pPr>
        <w:pStyle w:val="NoSpacing"/>
        <w:jc w:val="both"/>
        <w:rPr>
          <w:sz w:val="24"/>
          <w:szCs w:val="24"/>
        </w:rPr>
      </w:pPr>
    </w:p>
    <w:p w:rsidR="004E6FB3" w:rsidRDefault="004E6FB3" w:rsidP="004E6FB3">
      <w:pPr>
        <w:pStyle w:val="NoSpacing"/>
        <w:jc w:val="both"/>
        <w:rPr>
          <w:sz w:val="24"/>
          <w:szCs w:val="24"/>
        </w:rPr>
      </w:pPr>
      <w:r>
        <w:rPr>
          <w:sz w:val="24"/>
          <w:szCs w:val="24"/>
        </w:rPr>
        <w:t>Motion:  Brown</w:t>
      </w:r>
    </w:p>
    <w:p w:rsidR="004E6FB3" w:rsidRDefault="004E6FB3" w:rsidP="004E6FB3">
      <w:pPr>
        <w:pStyle w:val="NoSpacing"/>
        <w:jc w:val="both"/>
        <w:rPr>
          <w:sz w:val="24"/>
          <w:szCs w:val="24"/>
        </w:rPr>
      </w:pPr>
      <w:r>
        <w:rPr>
          <w:sz w:val="24"/>
          <w:szCs w:val="24"/>
        </w:rPr>
        <w:t>Second:  Donnelly</w:t>
      </w:r>
    </w:p>
    <w:p w:rsidR="004E6FB3" w:rsidRDefault="004E6FB3" w:rsidP="004E6FB3">
      <w:pPr>
        <w:pStyle w:val="NoSpacing"/>
        <w:jc w:val="both"/>
        <w:rPr>
          <w:sz w:val="24"/>
          <w:szCs w:val="24"/>
        </w:rPr>
      </w:pPr>
      <w:r>
        <w:rPr>
          <w:sz w:val="24"/>
          <w:szCs w:val="24"/>
        </w:rPr>
        <w:t>Voted Aye:  Donnelly, Roche, Donza, Brown, Piccirillo, Vath, Nargiso</w:t>
      </w:r>
    </w:p>
    <w:p w:rsidR="004E6FB3" w:rsidRDefault="004E6FB3" w:rsidP="004E6FB3">
      <w:pPr>
        <w:pStyle w:val="NoSpacing"/>
        <w:jc w:val="both"/>
        <w:rPr>
          <w:sz w:val="24"/>
          <w:szCs w:val="24"/>
        </w:rPr>
      </w:pPr>
      <w:r>
        <w:rPr>
          <w:sz w:val="24"/>
          <w:szCs w:val="24"/>
        </w:rPr>
        <w:t>Abstain:  Finelli</w:t>
      </w:r>
    </w:p>
    <w:p w:rsidR="004E6FB3" w:rsidRDefault="004E6FB3" w:rsidP="004E6FB3">
      <w:pPr>
        <w:pStyle w:val="NoSpacing"/>
        <w:jc w:val="both"/>
        <w:rPr>
          <w:sz w:val="24"/>
          <w:szCs w:val="24"/>
        </w:rPr>
      </w:pPr>
      <w:r>
        <w:rPr>
          <w:sz w:val="24"/>
          <w:szCs w:val="24"/>
        </w:rPr>
        <w:t>Voted Nay:  None</w:t>
      </w:r>
    </w:p>
    <w:p w:rsidR="004E6FB3" w:rsidRDefault="004E6FB3" w:rsidP="004E6FB3">
      <w:pPr>
        <w:pStyle w:val="NoSpacing"/>
        <w:jc w:val="both"/>
        <w:rPr>
          <w:sz w:val="24"/>
          <w:szCs w:val="24"/>
        </w:rPr>
      </w:pPr>
    </w:p>
    <w:p w:rsidR="004E6FB3" w:rsidRDefault="004E6FB3" w:rsidP="004E6FB3">
      <w:pPr>
        <w:pStyle w:val="NoSpacing"/>
        <w:jc w:val="both"/>
        <w:rPr>
          <w:b/>
          <w:sz w:val="24"/>
          <w:szCs w:val="24"/>
        </w:rPr>
      </w:pPr>
      <w:r w:rsidRPr="008A41C7">
        <w:rPr>
          <w:b/>
          <w:sz w:val="24"/>
          <w:szCs w:val="24"/>
        </w:rPr>
        <w:t xml:space="preserve">APPROVAL OF MINUTES: August </w:t>
      </w:r>
      <w:r w:rsidR="008A41C7" w:rsidRPr="008A41C7">
        <w:rPr>
          <w:b/>
          <w:sz w:val="24"/>
          <w:szCs w:val="24"/>
        </w:rPr>
        <w:t>20, 2020</w:t>
      </w:r>
    </w:p>
    <w:p w:rsidR="008A41C7" w:rsidRPr="008A41C7" w:rsidRDefault="008A41C7" w:rsidP="004E6FB3">
      <w:pPr>
        <w:pStyle w:val="NoSpacing"/>
        <w:jc w:val="both"/>
        <w:rPr>
          <w:b/>
          <w:sz w:val="24"/>
          <w:szCs w:val="24"/>
        </w:rPr>
      </w:pPr>
    </w:p>
    <w:p w:rsidR="004E6FB3" w:rsidRDefault="004E6FB3" w:rsidP="004E6FB3">
      <w:pPr>
        <w:pStyle w:val="NoSpacing"/>
        <w:jc w:val="both"/>
        <w:rPr>
          <w:sz w:val="24"/>
          <w:szCs w:val="24"/>
        </w:rPr>
      </w:pPr>
      <w:r>
        <w:rPr>
          <w:sz w:val="24"/>
          <w:szCs w:val="24"/>
        </w:rPr>
        <w:t>Motion to approve as submitted and read</w:t>
      </w:r>
    </w:p>
    <w:p w:rsidR="004E6FB3" w:rsidRDefault="004E6FB3" w:rsidP="004E6FB3">
      <w:pPr>
        <w:pStyle w:val="NoSpacing"/>
        <w:jc w:val="both"/>
        <w:rPr>
          <w:sz w:val="24"/>
          <w:szCs w:val="24"/>
        </w:rPr>
      </w:pPr>
      <w:r>
        <w:rPr>
          <w:sz w:val="24"/>
          <w:szCs w:val="24"/>
        </w:rPr>
        <w:t>Motion:  Brown</w:t>
      </w:r>
    </w:p>
    <w:p w:rsidR="004E6FB3" w:rsidRDefault="004E6FB3" w:rsidP="004E6FB3">
      <w:pPr>
        <w:pStyle w:val="NoSpacing"/>
        <w:jc w:val="both"/>
        <w:rPr>
          <w:sz w:val="24"/>
          <w:szCs w:val="24"/>
        </w:rPr>
      </w:pPr>
      <w:r>
        <w:rPr>
          <w:sz w:val="24"/>
          <w:szCs w:val="24"/>
        </w:rPr>
        <w:t>Second:  Vath</w:t>
      </w:r>
    </w:p>
    <w:p w:rsidR="004E6FB3" w:rsidRDefault="004E6FB3" w:rsidP="004E6FB3">
      <w:pPr>
        <w:pStyle w:val="NoSpacing"/>
        <w:jc w:val="both"/>
        <w:rPr>
          <w:sz w:val="24"/>
          <w:szCs w:val="24"/>
        </w:rPr>
      </w:pPr>
      <w:r>
        <w:rPr>
          <w:sz w:val="24"/>
          <w:szCs w:val="24"/>
        </w:rPr>
        <w:t>Voted Aye:  Donnelly, Roche, Donza, Brown, Piccirillo, Vath, Nargiso</w:t>
      </w:r>
    </w:p>
    <w:p w:rsidR="004E6FB3" w:rsidRDefault="004E6FB3" w:rsidP="004E6FB3">
      <w:pPr>
        <w:pStyle w:val="NoSpacing"/>
        <w:jc w:val="both"/>
        <w:rPr>
          <w:sz w:val="24"/>
          <w:szCs w:val="24"/>
        </w:rPr>
      </w:pPr>
      <w:r>
        <w:rPr>
          <w:sz w:val="24"/>
          <w:szCs w:val="24"/>
        </w:rPr>
        <w:t>Abstain:  Finelli</w:t>
      </w:r>
    </w:p>
    <w:p w:rsidR="004E6FB3" w:rsidRDefault="004E6FB3" w:rsidP="004E6FB3">
      <w:pPr>
        <w:pStyle w:val="NoSpacing"/>
        <w:jc w:val="both"/>
        <w:rPr>
          <w:sz w:val="24"/>
          <w:szCs w:val="24"/>
        </w:rPr>
      </w:pPr>
      <w:r>
        <w:rPr>
          <w:sz w:val="24"/>
          <w:szCs w:val="24"/>
        </w:rPr>
        <w:t>Voted Nay:  None</w:t>
      </w:r>
    </w:p>
    <w:p w:rsidR="008A41C7" w:rsidRPr="008A41C7" w:rsidRDefault="008A41C7" w:rsidP="004E6FB3">
      <w:pPr>
        <w:pStyle w:val="NoSpacing"/>
        <w:jc w:val="both"/>
        <w:rPr>
          <w:b/>
          <w:sz w:val="24"/>
          <w:szCs w:val="24"/>
        </w:rPr>
      </w:pPr>
    </w:p>
    <w:p w:rsidR="008A41C7" w:rsidRDefault="008A41C7" w:rsidP="004E6FB3">
      <w:pPr>
        <w:pStyle w:val="NoSpacing"/>
        <w:jc w:val="both"/>
        <w:rPr>
          <w:sz w:val="24"/>
          <w:szCs w:val="24"/>
        </w:rPr>
      </w:pPr>
      <w:r w:rsidRPr="008A41C7">
        <w:rPr>
          <w:b/>
          <w:sz w:val="24"/>
          <w:szCs w:val="24"/>
        </w:rPr>
        <w:t>VOUCHERS</w:t>
      </w:r>
      <w:r>
        <w:rPr>
          <w:sz w:val="24"/>
          <w:szCs w:val="24"/>
        </w:rPr>
        <w:t xml:space="preserve"> – None presented</w:t>
      </w:r>
    </w:p>
    <w:p w:rsidR="008A41C7" w:rsidRDefault="008A41C7" w:rsidP="004E6FB3">
      <w:pPr>
        <w:pStyle w:val="NoSpacing"/>
        <w:jc w:val="both"/>
        <w:rPr>
          <w:sz w:val="24"/>
          <w:szCs w:val="24"/>
        </w:rPr>
      </w:pPr>
    </w:p>
    <w:p w:rsidR="008A41C7" w:rsidRDefault="008A41C7" w:rsidP="004E6FB3">
      <w:pPr>
        <w:pStyle w:val="NoSpacing"/>
        <w:jc w:val="both"/>
        <w:rPr>
          <w:sz w:val="24"/>
          <w:szCs w:val="24"/>
        </w:rPr>
      </w:pPr>
      <w:r>
        <w:rPr>
          <w:sz w:val="24"/>
          <w:szCs w:val="24"/>
        </w:rPr>
        <w:t xml:space="preserve">Chairman Nargiso stated the Zoning Officer is present and </w:t>
      </w:r>
      <w:r w:rsidR="00EA4AF3">
        <w:rPr>
          <w:sz w:val="24"/>
          <w:szCs w:val="24"/>
        </w:rPr>
        <w:t xml:space="preserve">will </w:t>
      </w:r>
      <w:r>
        <w:rPr>
          <w:sz w:val="24"/>
          <w:szCs w:val="24"/>
        </w:rPr>
        <w:t>discuss possible updates regarding future and current ordinances</w:t>
      </w:r>
    </w:p>
    <w:p w:rsidR="00DB2720" w:rsidRDefault="00DB2720" w:rsidP="004E6FB3">
      <w:pPr>
        <w:pStyle w:val="NoSpacing"/>
        <w:jc w:val="both"/>
        <w:rPr>
          <w:sz w:val="24"/>
          <w:szCs w:val="24"/>
        </w:rPr>
      </w:pPr>
    </w:p>
    <w:p w:rsidR="00DB2720" w:rsidRDefault="00DB2720" w:rsidP="004E6FB3">
      <w:pPr>
        <w:pStyle w:val="NoSpacing"/>
        <w:jc w:val="both"/>
        <w:rPr>
          <w:sz w:val="24"/>
          <w:szCs w:val="24"/>
        </w:rPr>
      </w:pPr>
      <w:r>
        <w:rPr>
          <w:sz w:val="24"/>
          <w:szCs w:val="24"/>
        </w:rPr>
        <w:lastRenderedPageBreak/>
        <w:t>The Zoning Officer, Bill Budesheim presented the board with a copy of Ordinance NO. 2020-15</w:t>
      </w:r>
    </w:p>
    <w:p w:rsidR="00DB2720" w:rsidRDefault="00DB2720" w:rsidP="004E6FB3">
      <w:pPr>
        <w:pStyle w:val="NoSpacing"/>
        <w:jc w:val="both"/>
        <w:rPr>
          <w:sz w:val="24"/>
          <w:szCs w:val="24"/>
        </w:rPr>
      </w:pPr>
    </w:p>
    <w:p w:rsidR="00DB2720" w:rsidRPr="00F11FA2" w:rsidRDefault="00DB2720" w:rsidP="00DB2720">
      <w:pPr>
        <w:pStyle w:val="NoSpacing"/>
        <w:jc w:val="center"/>
        <w:rPr>
          <w:b/>
          <w:sz w:val="24"/>
          <w:szCs w:val="24"/>
        </w:rPr>
      </w:pPr>
      <w:r w:rsidRPr="00F11FA2">
        <w:rPr>
          <w:b/>
          <w:sz w:val="24"/>
          <w:szCs w:val="24"/>
        </w:rPr>
        <w:t>An ordinance to amend and supplement Chapter 180 (“Property Maintenance”) of the revised general ordinance of the Borough of Butler</w:t>
      </w:r>
    </w:p>
    <w:p w:rsidR="00DB2720" w:rsidRDefault="00DB2720" w:rsidP="00DB2720">
      <w:pPr>
        <w:pStyle w:val="NoSpacing"/>
        <w:jc w:val="center"/>
        <w:rPr>
          <w:sz w:val="24"/>
          <w:szCs w:val="24"/>
        </w:rPr>
      </w:pPr>
    </w:p>
    <w:p w:rsidR="00DB2720" w:rsidRDefault="00DB2720" w:rsidP="00DB2720">
      <w:pPr>
        <w:pStyle w:val="NoSpacing"/>
        <w:jc w:val="both"/>
        <w:rPr>
          <w:sz w:val="24"/>
          <w:szCs w:val="24"/>
        </w:rPr>
      </w:pPr>
      <w:r>
        <w:rPr>
          <w:sz w:val="24"/>
          <w:szCs w:val="24"/>
        </w:rPr>
        <w:t>Mr. Budesheim stated this ordinance is not directly for the Board, it was done through property maintenance</w:t>
      </w:r>
      <w:r w:rsidR="00F11FA2">
        <w:rPr>
          <w:sz w:val="24"/>
          <w:szCs w:val="24"/>
        </w:rPr>
        <w:t xml:space="preserve"> because otherwise existing conditions would be grandfathered in if it was done under the zoning.  This is the problem with debris on lawns which are habitual offenders, there are numerous complaints and the judge explained it may not look pretty but if it is the persons personal items and on his property the town has no control over it, unless you can prove that is harboring rats.  The health official stated some towns have ordinances that address outside storage.  This ordinance was introduced and the first reading was September 15, 2020.  This is ordinance is provided to the board for informational purposed only.  </w:t>
      </w:r>
    </w:p>
    <w:p w:rsidR="00F11FA2" w:rsidRDefault="00F11FA2" w:rsidP="00DB2720">
      <w:pPr>
        <w:pStyle w:val="NoSpacing"/>
        <w:jc w:val="both"/>
        <w:rPr>
          <w:sz w:val="24"/>
          <w:szCs w:val="24"/>
        </w:rPr>
      </w:pPr>
    </w:p>
    <w:p w:rsidR="00F11FA2" w:rsidRDefault="008319EE" w:rsidP="00DB2720">
      <w:pPr>
        <w:pStyle w:val="NoSpacing"/>
        <w:jc w:val="both"/>
        <w:rPr>
          <w:sz w:val="24"/>
          <w:szCs w:val="24"/>
        </w:rPr>
      </w:pPr>
      <w:r>
        <w:rPr>
          <w:sz w:val="24"/>
          <w:szCs w:val="24"/>
        </w:rPr>
        <w:t>Board discussed in detail Ordinance No. 2020-15</w:t>
      </w:r>
      <w:r w:rsidR="00F11FA2">
        <w:rPr>
          <w:sz w:val="24"/>
          <w:szCs w:val="24"/>
        </w:rPr>
        <w:t xml:space="preserve"> all decided that it was an excellent tool to provide the Zoning Officer with what he needs.  It was also suggested any board members that any suggestions could contact the Borough Administrator and Council </w:t>
      </w:r>
      <w:r>
        <w:rPr>
          <w:sz w:val="24"/>
          <w:szCs w:val="24"/>
        </w:rPr>
        <w:t>prior to the final reading and adoption of the Ordinance No. 2020-15</w:t>
      </w:r>
    </w:p>
    <w:p w:rsidR="008319EE" w:rsidRDefault="008319EE" w:rsidP="00DB2720">
      <w:pPr>
        <w:pStyle w:val="NoSpacing"/>
        <w:jc w:val="both"/>
        <w:rPr>
          <w:sz w:val="24"/>
          <w:szCs w:val="24"/>
        </w:rPr>
      </w:pPr>
    </w:p>
    <w:p w:rsidR="008319EE" w:rsidRDefault="008319EE" w:rsidP="00DB2720">
      <w:pPr>
        <w:pStyle w:val="NoSpacing"/>
        <w:jc w:val="both"/>
        <w:rPr>
          <w:sz w:val="24"/>
          <w:szCs w:val="24"/>
        </w:rPr>
      </w:pPr>
      <w:r>
        <w:rPr>
          <w:sz w:val="24"/>
          <w:szCs w:val="24"/>
        </w:rPr>
        <w:t>The Chairman and the Board thanked the Zoning Officer for his time and continued effort.</w:t>
      </w:r>
    </w:p>
    <w:p w:rsidR="008319EE" w:rsidRDefault="008319EE" w:rsidP="00DB2720">
      <w:pPr>
        <w:pStyle w:val="NoSpacing"/>
        <w:jc w:val="both"/>
        <w:rPr>
          <w:sz w:val="24"/>
          <w:szCs w:val="24"/>
        </w:rPr>
      </w:pPr>
    </w:p>
    <w:p w:rsidR="008319EE" w:rsidRDefault="008319EE" w:rsidP="00DB2720">
      <w:pPr>
        <w:pStyle w:val="NoSpacing"/>
        <w:jc w:val="both"/>
        <w:rPr>
          <w:sz w:val="24"/>
          <w:szCs w:val="24"/>
        </w:rPr>
      </w:pPr>
      <w:r>
        <w:rPr>
          <w:sz w:val="24"/>
          <w:szCs w:val="24"/>
        </w:rPr>
        <w:t>Motion to Adjourn:  8:25 PM</w:t>
      </w:r>
    </w:p>
    <w:p w:rsidR="008319EE" w:rsidRDefault="008319EE" w:rsidP="00DB2720">
      <w:pPr>
        <w:pStyle w:val="NoSpacing"/>
        <w:jc w:val="both"/>
        <w:rPr>
          <w:sz w:val="24"/>
          <w:szCs w:val="24"/>
        </w:rPr>
      </w:pPr>
      <w:r>
        <w:rPr>
          <w:sz w:val="24"/>
          <w:szCs w:val="24"/>
        </w:rPr>
        <w:t>Motion:  Brown</w:t>
      </w:r>
    </w:p>
    <w:p w:rsidR="008319EE" w:rsidRDefault="008319EE" w:rsidP="00DB2720">
      <w:pPr>
        <w:pStyle w:val="NoSpacing"/>
        <w:jc w:val="both"/>
        <w:rPr>
          <w:sz w:val="24"/>
          <w:szCs w:val="24"/>
        </w:rPr>
      </w:pPr>
      <w:r>
        <w:rPr>
          <w:sz w:val="24"/>
          <w:szCs w:val="24"/>
        </w:rPr>
        <w:t>Second:  Donnelly</w:t>
      </w:r>
    </w:p>
    <w:p w:rsidR="008319EE" w:rsidRDefault="008319EE" w:rsidP="00DB2720">
      <w:pPr>
        <w:pStyle w:val="NoSpacing"/>
        <w:jc w:val="both"/>
        <w:rPr>
          <w:sz w:val="24"/>
          <w:szCs w:val="24"/>
        </w:rPr>
      </w:pPr>
      <w:r>
        <w:rPr>
          <w:sz w:val="24"/>
          <w:szCs w:val="24"/>
        </w:rPr>
        <w:t>All Ayes</w:t>
      </w:r>
    </w:p>
    <w:p w:rsidR="008319EE" w:rsidRDefault="008319EE" w:rsidP="00DB2720">
      <w:pPr>
        <w:pStyle w:val="NoSpacing"/>
        <w:jc w:val="both"/>
        <w:rPr>
          <w:sz w:val="24"/>
          <w:szCs w:val="24"/>
        </w:rPr>
      </w:pPr>
    </w:p>
    <w:p w:rsidR="008319EE" w:rsidRDefault="008319EE" w:rsidP="00DB2720">
      <w:pPr>
        <w:pStyle w:val="NoSpacing"/>
        <w:jc w:val="both"/>
        <w:rPr>
          <w:sz w:val="24"/>
          <w:szCs w:val="24"/>
        </w:rPr>
      </w:pPr>
      <w:r>
        <w:rPr>
          <w:sz w:val="24"/>
          <w:szCs w:val="24"/>
        </w:rPr>
        <w:t>Next Meeting:  October 15, 2020, 7:30 PM</w:t>
      </w:r>
    </w:p>
    <w:p w:rsidR="008319EE" w:rsidRDefault="008319EE" w:rsidP="00DB2720">
      <w:pPr>
        <w:pStyle w:val="NoSpacing"/>
        <w:pBdr>
          <w:bottom w:val="single" w:sz="12" w:space="1" w:color="auto"/>
        </w:pBdr>
        <w:jc w:val="both"/>
        <w:rPr>
          <w:sz w:val="24"/>
          <w:szCs w:val="24"/>
        </w:rPr>
      </w:pPr>
    </w:p>
    <w:p w:rsidR="008319EE" w:rsidRDefault="008319EE" w:rsidP="00DB2720">
      <w:pPr>
        <w:pStyle w:val="NoSpacing"/>
        <w:jc w:val="both"/>
        <w:rPr>
          <w:sz w:val="24"/>
          <w:szCs w:val="24"/>
        </w:rPr>
      </w:pPr>
    </w:p>
    <w:p w:rsidR="008319EE" w:rsidRDefault="008319EE" w:rsidP="00DB2720">
      <w:pPr>
        <w:pStyle w:val="NoSpacing"/>
        <w:jc w:val="both"/>
        <w:rPr>
          <w:sz w:val="24"/>
          <w:szCs w:val="24"/>
        </w:rPr>
      </w:pPr>
    </w:p>
    <w:p w:rsidR="008319EE" w:rsidRDefault="008319EE" w:rsidP="00DB2720">
      <w:pPr>
        <w:pStyle w:val="NoSpacing"/>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w:t>
      </w:r>
    </w:p>
    <w:p w:rsidR="008319EE" w:rsidRDefault="008319EE" w:rsidP="00DB2720">
      <w:pPr>
        <w:pStyle w:val="NoSpacing"/>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Chairman</w:t>
      </w:r>
      <w:bookmarkStart w:id="0" w:name="_GoBack"/>
      <w:bookmarkEnd w:id="0"/>
    </w:p>
    <w:p w:rsidR="008319EE" w:rsidRDefault="008319EE" w:rsidP="00DB2720">
      <w:pPr>
        <w:pStyle w:val="NoSpacing"/>
        <w:jc w:val="both"/>
        <w:rPr>
          <w:sz w:val="24"/>
          <w:szCs w:val="24"/>
        </w:rPr>
      </w:pPr>
      <w:r>
        <w:rPr>
          <w:sz w:val="24"/>
          <w:szCs w:val="24"/>
        </w:rPr>
        <w:t>ADOPTED</w:t>
      </w:r>
      <w:proofErr w:type="gramStart"/>
      <w:r>
        <w:rPr>
          <w:sz w:val="24"/>
          <w:szCs w:val="24"/>
        </w:rPr>
        <w:t>:_</w:t>
      </w:r>
      <w:proofErr w:type="gramEnd"/>
      <w:r>
        <w:rPr>
          <w:sz w:val="24"/>
          <w:szCs w:val="24"/>
        </w:rPr>
        <w:t>_________________</w:t>
      </w:r>
    </w:p>
    <w:p w:rsidR="008319EE" w:rsidRDefault="008319EE" w:rsidP="00DB2720">
      <w:pPr>
        <w:pStyle w:val="NoSpacing"/>
        <w:jc w:val="both"/>
        <w:rPr>
          <w:sz w:val="24"/>
          <w:szCs w:val="24"/>
        </w:rPr>
      </w:pPr>
    </w:p>
    <w:p w:rsidR="008319EE" w:rsidRDefault="008319EE" w:rsidP="00DB2720">
      <w:pPr>
        <w:pStyle w:val="NoSpacing"/>
        <w:jc w:val="both"/>
        <w:rPr>
          <w:sz w:val="24"/>
          <w:szCs w:val="24"/>
        </w:rPr>
      </w:pPr>
      <w:r>
        <w:rPr>
          <w:sz w:val="24"/>
          <w:szCs w:val="24"/>
        </w:rPr>
        <w:t>Secretary – Planning Board__________________</w:t>
      </w:r>
    </w:p>
    <w:p w:rsidR="008319EE" w:rsidRDefault="008319EE" w:rsidP="00DB2720">
      <w:pPr>
        <w:pStyle w:val="NoSpacing"/>
        <w:jc w:val="both"/>
        <w:rPr>
          <w:sz w:val="24"/>
          <w:szCs w:val="24"/>
        </w:rPr>
      </w:pPr>
    </w:p>
    <w:p w:rsidR="008319EE" w:rsidRDefault="008319EE" w:rsidP="00DB2720">
      <w:pPr>
        <w:pStyle w:val="NoSpacing"/>
        <w:jc w:val="both"/>
        <w:rPr>
          <w:sz w:val="24"/>
          <w:szCs w:val="24"/>
        </w:rPr>
      </w:pPr>
    </w:p>
    <w:p w:rsidR="008319EE" w:rsidRDefault="008319EE" w:rsidP="00DB2720">
      <w:pPr>
        <w:pStyle w:val="NoSpacing"/>
        <w:jc w:val="both"/>
        <w:rPr>
          <w:sz w:val="24"/>
          <w:szCs w:val="24"/>
        </w:rPr>
      </w:pPr>
    </w:p>
    <w:p w:rsidR="008319EE" w:rsidRDefault="008319EE" w:rsidP="00DB2720">
      <w:pPr>
        <w:pStyle w:val="NoSpacing"/>
        <w:jc w:val="both"/>
        <w:rPr>
          <w:sz w:val="24"/>
          <w:szCs w:val="24"/>
        </w:rPr>
      </w:pPr>
    </w:p>
    <w:p w:rsidR="00DB2720" w:rsidRDefault="00DB2720" w:rsidP="00DB2720">
      <w:pPr>
        <w:pStyle w:val="NoSpacing"/>
        <w:jc w:val="center"/>
        <w:rPr>
          <w:sz w:val="24"/>
          <w:szCs w:val="24"/>
        </w:rPr>
      </w:pPr>
    </w:p>
    <w:p w:rsidR="00DB2720" w:rsidRDefault="00DB2720" w:rsidP="00DB2720">
      <w:pPr>
        <w:pStyle w:val="NoSpacing"/>
        <w:jc w:val="both"/>
        <w:rPr>
          <w:sz w:val="24"/>
          <w:szCs w:val="24"/>
        </w:rPr>
      </w:pPr>
    </w:p>
    <w:p w:rsidR="00EA4AF3" w:rsidRDefault="00EA4AF3" w:rsidP="00DB2720">
      <w:pPr>
        <w:pStyle w:val="NoSpacing"/>
        <w:jc w:val="center"/>
        <w:rPr>
          <w:sz w:val="24"/>
          <w:szCs w:val="24"/>
        </w:rPr>
      </w:pPr>
    </w:p>
    <w:p w:rsidR="00EA4AF3" w:rsidRDefault="00EA4AF3" w:rsidP="00DB2720">
      <w:pPr>
        <w:pStyle w:val="NoSpacing"/>
        <w:jc w:val="center"/>
        <w:rPr>
          <w:sz w:val="24"/>
          <w:szCs w:val="24"/>
        </w:rPr>
      </w:pPr>
    </w:p>
    <w:p w:rsidR="008A41C7" w:rsidRDefault="008A41C7" w:rsidP="004E6FB3">
      <w:pPr>
        <w:pStyle w:val="NoSpacing"/>
        <w:jc w:val="both"/>
        <w:rPr>
          <w:sz w:val="24"/>
          <w:szCs w:val="24"/>
        </w:rPr>
      </w:pPr>
    </w:p>
    <w:p w:rsidR="008A41C7" w:rsidRDefault="008A41C7" w:rsidP="004E6FB3">
      <w:pPr>
        <w:pStyle w:val="NoSpacing"/>
        <w:jc w:val="both"/>
        <w:rPr>
          <w:sz w:val="24"/>
          <w:szCs w:val="24"/>
        </w:rPr>
      </w:pPr>
    </w:p>
    <w:p w:rsidR="004E6FB3" w:rsidRPr="004E6FB3" w:rsidRDefault="004E6FB3" w:rsidP="004E6FB3">
      <w:pPr>
        <w:pStyle w:val="NoSpacing"/>
        <w:jc w:val="both"/>
        <w:rPr>
          <w:sz w:val="24"/>
          <w:szCs w:val="24"/>
        </w:rPr>
      </w:pPr>
    </w:p>
    <w:sectPr w:rsidR="004E6FB3" w:rsidRPr="004E6F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FB3"/>
    <w:rsid w:val="004E6FB3"/>
    <w:rsid w:val="007672A8"/>
    <w:rsid w:val="008319EE"/>
    <w:rsid w:val="008A41C7"/>
    <w:rsid w:val="00DB2720"/>
    <w:rsid w:val="00EA4AF3"/>
    <w:rsid w:val="00F11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6FB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6F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Becker</dc:creator>
  <cp:lastModifiedBy>Karen Becker</cp:lastModifiedBy>
  <cp:revision>3</cp:revision>
  <dcterms:created xsi:type="dcterms:W3CDTF">2020-09-24T14:56:00Z</dcterms:created>
  <dcterms:modified xsi:type="dcterms:W3CDTF">2020-09-24T15:32:00Z</dcterms:modified>
</cp:coreProperties>
</file>